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7A09" w:rsidRDefault="00DB7A09" w:rsidP="00DB7A09">
      <w:r w:rsidRPr="00DB7A09">
        <w:t>Palmiarnia powstała w 1911 na terenie ówczesnego Ogrodu Botanicznego (dziś</w:t>
      </w:r>
      <w:r>
        <w:t xml:space="preserve"> Park Wilsona w Poznaniu</w:t>
      </w:r>
      <w:r w:rsidRPr="00DB7A09">
        <w:t>) jako budynek murowany, o dużych powierzchniach przeszklonych i powierzchni 534 m². W związku z dużym przyrostem eksponatów w 1924 dodano system połączonych szklarni, w 1922 pierwsze wystawowe akwarium w kraju, a w 1929, na dzień przed otwarc</w:t>
      </w:r>
      <w:r>
        <w:t>iem Powszechnej Wystawy Krajowej</w:t>
      </w:r>
      <w:r w:rsidRPr="00DB7A09">
        <w:t xml:space="preserve">, oddano nowy powiększony budynek, autorstwa architekta </w:t>
      </w:r>
      <w:r>
        <w:t xml:space="preserve">Stefana </w:t>
      </w:r>
      <w:proofErr w:type="spellStart"/>
      <w:r>
        <w:t>Cybichowskiego</w:t>
      </w:r>
      <w:proofErr w:type="spellEnd"/>
      <w:r>
        <w:t>.</w:t>
      </w:r>
    </w:p>
    <w:p w:rsidR="00DB7A09" w:rsidRPr="00DB7A09" w:rsidRDefault="00DB7A09" w:rsidP="00DB7A09"/>
    <w:p w:rsidR="00DB7A09" w:rsidRPr="00DB7A09" w:rsidRDefault="00DB7A09" w:rsidP="00DB7A09">
      <w:r w:rsidRPr="00DB7A09">
        <w:rPr>
          <w:b/>
          <w:bCs/>
        </w:rPr>
        <w:t>Powszechna Wystawa Krajowa</w:t>
      </w:r>
      <w:r w:rsidRPr="00DB7A09">
        <w:t xml:space="preserve"> (pot. </w:t>
      </w:r>
      <w:proofErr w:type="spellStart"/>
      <w:r w:rsidRPr="00DB7A09">
        <w:rPr>
          <w:b/>
          <w:bCs/>
        </w:rPr>
        <w:t>Pewuka</w:t>
      </w:r>
      <w:proofErr w:type="spellEnd"/>
      <w:r w:rsidRPr="00DB7A09">
        <w:t>) - ogromna, pionierska wystawa wystawiennicza zorganizowana w</w:t>
      </w:r>
      <w:r>
        <w:t xml:space="preserve"> 1929</w:t>
      </w:r>
      <w:r w:rsidRPr="00DB7A09">
        <w:t xml:space="preserve"> roku, z okazji 10-lecia odzyskania przez Polskę niepodległości. </w:t>
      </w:r>
      <w:r>
        <w:t>D</w:t>
      </w:r>
      <w:r w:rsidRPr="00DB7A09">
        <w:t>zięki targowym tradycjom</w:t>
      </w:r>
      <w:r>
        <w:t xml:space="preserve"> Poznania </w:t>
      </w:r>
      <w:r w:rsidRPr="00DB7A09">
        <w:t xml:space="preserve">oraz wysiłkowi ówczesnego prezydenta miasta </w:t>
      </w:r>
      <w:r>
        <w:t xml:space="preserve"> Cyryla Ratajskiego </w:t>
      </w:r>
      <w:r w:rsidRPr="00DB7A09">
        <w:t>odbyć mogła się właśnie tutaj.</w:t>
      </w:r>
    </w:p>
    <w:p w:rsidR="00DB7A09" w:rsidRPr="00DB7A09" w:rsidRDefault="00DB7A09" w:rsidP="00DB7A09">
      <w:r w:rsidRPr="00DB7A09">
        <w:t xml:space="preserve">Wystawa prezentowała dorobek gospodarczy, kulturalny, naukowy i polityczny kraju, który na mapie Europy widniał krótko, bo zaledwie dekadę, po okresie niemal 150 lat politycznego niebytu. Od maja do września 112 pawilonów </w:t>
      </w:r>
      <w:proofErr w:type="spellStart"/>
      <w:r w:rsidRPr="00DB7A09">
        <w:t>Pewuki</w:t>
      </w:r>
      <w:proofErr w:type="spellEnd"/>
      <w:r w:rsidRPr="00DB7A09">
        <w:t xml:space="preserve"> zwiedziło 4,5 miliona osób z całego świata. </w:t>
      </w:r>
    </w:p>
    <w:p w:rsidR="00DB7A09" w:rsidRDefault="00DB7A09" w:rsidP="00DB7A09">
      <w:r w:rsidRPr="00DB7A09">
        <w:t>Goście wyjeżdżali z Poznania zafascynowani miastem, nowoczesną architekturą pawilonów, atrakcjami i przede wszystkim - ciekawą ekspozycją. Nigdy wcześniej ani nigdy później Polacy nie zorganizowali tak potężnej wystawy, z której rozmachem dziś równać się mogą wyłącznie światowe wystawy EXP</w:t>
      </w:r>
      <w:r>
        <w:t>O.</w:t>
      </w:r>
    </w:p>
    <w:p w:rsidR="00DB7A09" w:rsidRPr="00DB7A09" w:rsidRDefault="00DB7A09" w:rsidP="00DB7A09">
      <w:r w:rsidRPr="00DB7A09">
        <w:t>Przygotowania do Wystawy trwały kilka lat. Poznań z prowincjonalnego miasta przeradzał się w metropolię.</w:t>
      </w:r>
      <w:r>
        <w:t xml:space="preserve"> W</w:t>
      </w:r>
      <w:r w:rsidRPr="00DB7A09">
        <w:t>ciąż stawiano nowe pawilony, wykańczan</w:t>
      </w:r>
      <w:r>
        <w:t>o Hotel Polonia</w:t>
      </w:r>
      <w:r w:rsidRPr="00DB7A09">
        <w:t>, tworzono od podstaw tereny targowe w okolicach obecnej</w:t>
      </w:r>
      <w:r>
        <w:t xml:space="preserve"> Areny</w:t>
      </w:r>
      <w:r w:rsidRPr="00DB7A09">
        <w:t xml:space="preserve">, przebudowywano dworzec tworząc wejście zachodnie, układano torowiska, rozbudowywano Palmiarnię. Architekturą Wystawy i Poznania zachwycali się goście z całego kraju i świata. </w:t>
      </w:r>
    </w:p>
    <w:p w:rsidR="00DB7A09" w:rsidRDefault="00DB7A09" w:rsidP="00DB7A09">
      <w:r w:rsidRPr="00DB7A09">
        <w:t xml:space="preserve">Wiele z obiektów wybudowanych z okazji </w:t>
      </w:r>
      <w:proofErr w:type="spellStart"/>
      <w:r w:rsidRPr="00DB7A09">
        <w:t>Pewuki</w:t>
      </w:r>
      <w:proofErr w:type="spellEnd"/>
      <w:r w:rsidRPr="00DB7A09">
        <w:t xml:space="preserve"> służy Poznaniowi do dziś, są to m.in. pawilon 3A MTP, </w:t>
      </w:r>
      <w:r w:rsidR="00451FE8">
        <w:t>Dworzec Zachodni</w:t>
      </w:r>
      <w:r w:rsidRPr="00DB7A09">
        <w:t xml:space="preserve">, </w:t>
      </w:r>
      <w:r w:rsidR="00451FE8">
        <w:t xml:space="preserve">Collegium </w:t>
      </w:r>
      <w:proofErr w:type="spellStart"/>
      <w:r w:rsidR="00451FE8">
        <w:t>Chemicum</w:t>
      </w:r>
      <w:proofErr w:type="spellEnd"/>
      <w:r w:rsidRPr="00DB7A09">
        <w:t xml:space="preserve">, </w:t>
      </w:r>
      <w:r w:rsidR="00451FE8">
        <w:t xml:space="preserve">Collegium </w:t>
      </w:r>
      <w:proofErr w:type="spellStart"/>
      <w:r w:rsidR="00451FE8">
        <w:t>Anatomicum</w:t>
      </w:r>
      <w:proofErr w:type="spellEnd"/>
      <w:r w:rsidR="00451FE8">
        <w:t xml:space="preserve"> </w:t>
      </w:r>
      <w:r w:rsidRPr="00DB7A09">
        <w:t xml:space="preserve">czy </w:t>
      </w:r>
      <w:r w:rsidR="00451FE8">
        <w:t>Hotel Polonia</w:t>
      </w:r>
      <w:r w:rsidRPr="00DB7A09">
        <w:t xml:space="preserve">(dziś szpital wojskowy). </w:t>
      </w:r>
    </w:p>
    <w:p w:rsidR="00451FE8" w:rsidRDefault="00451FE8" w:rsidP="00DB7A09">
      <w:r>
        <w:t>Nieodłącznym elementem Palmiarni Poznańskiej i Parku Wilsona, przez wiele lat był zegar słoneczny, podziwiany i oglądany przez wiele pokoleń nie tylko Poznańczyków. Wielokrotnie niszczony, remontowany, dewastowany. Odnowiony</w:t>
      </w:r>
      <w:r w:rsidR="00C4783F">
        <w:t>,</w:t>
      </w:r>
      <w:r>
        <w:t xml:space="preserve"> stoi od jakiegoś czasu w budynku Palmiarni. </w:t>
      </w:r>
    </w:p>
    <w:p w:rsidR="00451FE8" w:rsidRDefault="00451FE8" w:rsidP="00DB7A09">
      <w:r>
        <w:t>By starszym przypomnieć, a młodszym przybliżyć jego wygląd, warto postarać się o wykonanie  repliki. Postawiony w historycznym miejscu, cieszyć będzie oko spacerowiczów i stanie się kolejnym elementem w historycznej tkance naszego Osiedla.</w:t>
      </w:r>
    </w:p>
    <w:p w:rsidR="00451FE8" w:rsidRDefault="00451FE8" w:rsidP="00DB7A09">
      <w:r>
        <w:t>Stowarzyszenie „Wirtualny Łazarz</w:t>
      </w:r>
      <w:r w:rsidR="00C4783F">
        <w:t>” stara się dbać i promować historię Łazarza. Z tego punktu widzenia, gorąco popieramy ideę wykonania powyższej repliki.</w:t>
      </w:r>
    </w:p>
    <w:p w:rsidR="00C4783F" w:rsidRDefault="00C4783F" w:rsidP="00DB7A09">
      <w:r>
        <w:t>Z poważaniem</w:t>
      </w:r>
    </w:p>
    <w:p w:rsidR="00C4783F" w:rsidRDefault="00C4783F" w:rsidP="00DB7A09">
      <w:r>
        <w:t>Wojciech Dera</w:t>
      </w:r>
    </w:p>
    <w:p w:rsidR="00C4783F" w:rsidRPr="00DB7A09" w:rsidRDefault="00C4783F" w:rsidP="00DB7A09">
      <w:r>
        <w:t>Prezes Stowarzyszenia „Wirtualny Łazarz”</w:t>
      </w:r>
      <w:bookmarkStart w:id="0" w:name="_GoBack"/>
      <w:bookmarkEnd w:id="0"/>
    </w:p>
    <w:p w:rsidR="003B18E4" w:rsidRDefault="003B18E4"/>
    <w:sectPr w:rsidR="003B18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A09"/>
    <w:rsid w:val="003B18E4"/>
    <w:rsid w:val="00451FE8"/>
    <w:rsid w:val="00C4783F"/>
    <w:rsid w:val="00DB7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31BA1"/>
  <w15:chartTrackingRefBased/>
  <w15:docId w15:val="{2151BF08-90DC-4685-B5FB-5FFA205DE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DB7A0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7A0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81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88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70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467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27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36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05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16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887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33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95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4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363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97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535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385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379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Kędzierski</dc:creator>
  <cp:keywords/>
  <dc:description/>
  <cp:lastModifiedBy>Krzysztof Kędzierski</cp:lastModifiedBy>
  <cp:revision>2</cp:revision>
  <dcterms:created xsi:type="dcterms:W3CDTF">2018-05-30T17:30:00Z</dcterms:created>
  <dcterms:modified xsi:type="dcterms:W3CDTF">2018-05-30T17:53:00Z</dcterms:modified>
</cp:coreProperties>
</file>